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7B" w:rsidRDefault="000A7E7B" w:rsidP="00ED75E7">
      <w:pPr>
        <w:spacing w:after="0" w:line="360" w:lineRule="auto"/>
        <w:rPr>
          <w:rFonts w:ascii="Arial" w:hAnsi="Arial" w:cs="Arial"/>
          <w:b/>
          <w:sz w:val="28"/>
          <w:u w:val="single"/>
        </w:rPr>
      </w:pPr>
    </w:p>
    <w:p w:rsidR="007F0468" w:rsidRDefault="00ED75E7" w:rsidP="00ED75E7">
      <w:pPr>
        <w:spacing w:after="0" w:line="36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Hygieneregeln</w:t>
      </w:r>
    </w:p>
    <w:p w:rsidR="00ED75E7" w:rsidRDefault="00ED75E7" w:rsidP="00ED75E7">
      <w:pPr>
        <w:spacing w:after="0" w:line="360" w:lineRule="auto"/>
        <w:rPr>
          <w:rFonts w:ascii="Arial" w:hAnsi="Arial" w:cs="Arial"/>
          <w:sz w:val="24"/>
        </w:rPr>
      </w:pPr>
    </w:p>
    <w:p w:rsidR="008F6530" w:rsidRPr="008F6530" w:rsidRDefault="008F6530" w:rsidP="00ED75E7">
      <w:pPr>
        <w:spacing w:after="0" w:line="360" w:lineRule="auto"/>
        <w:rPr>
          <w:rFonts w:ascii="Arial" w:hAnsi="Arial" w:cs="Arial"/>
          <w:b/>
          <w:sz w:val="24"/>
        </w:rPr>
      </w:pPr>
      <w:r w:rsidRPr="008F6530">
        <w:rPr>
          <w:rFonts w:ascii="Arial" w:hAnsi="Arial" w:cs="Arial"/>
          <w:b/>
          <w:sz w:val="24"/>
        </w:rPr>
        <w:t>Allgemein</w:t>
      </w:r>
    </w:p>
    <w:p w:rsidR="00ED75E7" w:rsidRDefault="00ED75E7" w:rsidP="000A7E7B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 Krankheitszeichen auf jeden Fall zu Hause bleiben</w:t>
      </w:r>
      <w:r w:rsidR="00580F42">
        <w:rPr>
          <w:rFonts w:ascii="Arial" w:hAnsi="Arial" w:cs="Arial"/>
          <w:sz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  <w:r w:rsidR="00580F4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(</w:t>
      </w:r>
      <w:r w:rsidR="00580F42">
        <w:rPr>
          <w:rFonts w:ascii="Arial" w:hAnsi="Arial" w:cs="Arial"/>
          <w:sz w:val="24"/>
        </w:rPr>
        <w:t xml:space="preserve">Schüler/innen: </w:t>
      </w:r>
      <w:r>
        <w:rPr>
          <w:rFonts w:ascii="Arial" w:hAnsi="Arial" w:cs="Arial"/>
          <w:sz w:val="24"/>
        </w:rPr>
        <w:t>Anruf im Sekretariat!)</w:t>
      </w:r>
    </w:p>
    <w:p w:rsidR="00ED75E7" w:rsidRDefault="00ED75E7" w:rsidP="000A7E7B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 w:rsidRPr="00ED75E7">
        <w:rPr>
          <w:rFonts w:ascii="Arial" w:hAnsi="Arial" w:cs="Arial"/>
          <w:sz w:val="24"/>
        </w:rPr>
        <w:t>Mindestens 1,50 m Abstand zu anderen Personen halten.</w:t>
      </w:r>
      <w:r w:rsidRPr="00ED75E7">
        <w:rPr>
          <w:rFonts w:ascii="Arial" w:hAnsi="Arial" w:cs="Arial"/>
          <w:sz w:val="24"/>
        </w:rPr>
        <w:br/>
        <w:t>(Keine Berührungen, Umarmungen, Küsschen, kein</w:t>
      </w:r>
      <w:r>
        <w:rPr>
          <w:rFonts w:ascii="Arial" w:hAnsi="Arial" w:cs="Arial"/>
          <w:sz w:val="24"/>
        </w:rPr>
        <w:t xml:space="preserve"> Abklatschen/Händeschütteln, …)</w:t>
      </w:r>
    </w:p>
    <w:p w:rsidR="00ED75E7" w:rsidRDefault="00ED75E7" w:rsidP="000A7E7B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Maskenpflicht besteht auf dem Schulhof und im Schulgebäude.</w:t>
      </w:r>
    </w:p>
    <w:p w:rsidR="00ED75E7" w:rsidRDefault="00ED75E7" w:rsidP="000A7E7B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Gegenstände (z.B. Arbeitsmaterialien, Stifte,…) nicht mit anderen teilen.</w:t>
      </w:r>
    </w:p>
    <w:p w:rsidR="00ED75E7" w:rsidRDefault="00ED75E7" w:rsidP="000A7E7B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 Kontakt mit häufig genutzten Flächen (Türklinken, …) möglichst vermeiden.</w:t>
      </w:r>
    </w:p>
    <w:p w:rsidR="00ED75E7" w:rsidRDefault="00ED75E7" w:rsidP="000A7E7B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Husten- und Niesetikette beachten.</w:t>
      </w:r>
    </w:p>
    <w:p w:rsidR="00ED75E7" w:rsidRDefault="00ED75E7" w:rsidP="000A7E7B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Gründlich (mit Seife für 20 – 30 Sekunden) und regelmäßig Hände waschen.</w:t>
      </w:r>
    </w:p>
    <w:p w:rsidR="008F6530" w:rsidRDefault="008F6530" w:rsidP="000A7E7B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Computermäuse und Tastaturen sind von den Benutzern nach der Benutzung selbst mit geeigneten Reinigungsmitteln zu reinigen.</w:t>
      </w:r>
    </w:p>
    <w:p w:rsidR="008F6530" w:rsidRDefault="008F6530" w:rsidP="000A7E7B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Damit sich nicht zu viele Schülerinnen und Schüler zeitgleich in den Sanitärräumen aufhalten, dürfen nur die im </w:t>
      </w:r>
      <w:proofErr w:type="spellStart"/>
      <w:r>
        <w:rPr>
          <w:rFonts w:ascii="Arial" w:hAnsi="Arial" w:cs="Arial"/>
          <w:sz w:val="24"/>
        </w:rPr>
        <w:t>Wegeplan</w:t>
      </w:r>
      <w:proofErr w:type="spellEnd"/>
      <w:r>
        <w:rPr>
          <w:rFonts w:ascii="Arial" w:hAnsi="Arial" w:cs="Arial"/>
          <w:sz w:val="24"/>
        </w:rPr>
        <w:t xml:space="preserve"> ausgewiesenen Toilettenanlagen genutzt werden. Toilettengänge sind nur einzeln zu gestatten (auch während der Pausen).</w:t>
      </w:r>
    </w:p>
    <w:p w:rsidR="000A7E7B" w:rsidRDefault="000A7E7B" w:rsidP="000A7E7B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Während der großen Pausen verlassen alle Schülerinnen und Schüler das Gebäude und halten sich in den, im </w:t>
      </w:r>
      <w:proofErr w:type="spellStart"/>
      <w:r>
        <w:rPr>
          <w:rFonts w:ascii="Arial" w:hAnsi="Arial" w:cs="Arial"/>
          <w:sz w:val="24"/>
        </w:rPr>
        <w:t>Wegeplan</w:t>
      </w:r>
      <w:proofErr w:type="spellEnd"/>
      <w:r>
        <w:rPr>
          <w:rFonts w:ascii="Arial" w:hAnsi="Arial" w:cs="Arial"/>
          <w:sz w:val="24"/>
        </w:rPr>
        <w:t xml:space="preserve"> ausgewiesenen, Pausenbereichen auf dem Schulhof auf.</w:t>
      </w:r>
    </w:p>
    <w:p w:rsidR="000A7E7B" w:rsidRDefault="000A7E7B" w:rsidP="000A7E7B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Eine Nutzung der Computer- und Fachräume ist nicht möglich.</w:t>
      </w:r>
    </w:p>
    <w:p w:rsidR="008F6530" w:rsidRDefault="008F6530" w:rsidP="000A7E7B">
      <w:pPr>
        <w:pStyle w:val="Listenabsatz"/>
        <w:spacing w:after="0" w:line="360" w:lineRule="auto"/>
        <w:ind w:left="426"/>
        <w:rPr>
          <w:rFonts w:ascii="Arial" w:hAnsi="Arial" w:cs="Arial"/>
          <w:sz w:val="24"/>
        </w:rPr>
      </w:pPr>
    </w:p>
    <w:p w:rsidR="00ED75E7" w:rsidRDefault="00ED75E7" w:rsidP="008F6530">
      <w:pPr>
        <w:spacing w:after="0" w:line="360" w:lineRule="auto"/>
        <w:ind w:left="284" w:hanging="426"/>
        <w:rPr>
          <w:rFonts w:ascii="Arial" w:hAnsi="Arial" w:cs="Arial"/>
          <w:sz w:val="24"/>
        </w:rPr>
      </w:pPr>
    </w:p>
    <w:p w:rsidR="008F6530" w:rsidRPr="008F6530" w:rsidRDefault="008F6530" w:rsidP="000A7E7B">
      <w:pPr>
        <w:spacing w:after="0" w:line="360" w:lineRule="auto"/>
        <w:rPr>
          <w:rFonts w:ascii="Arial" w:hAnsi="Arial" w:cs="Arial"/>
          <w:b/>
          <w:sz w:val="24"/>
        </w:rPr>
      </w:pPr>
      <w:r w:rsidRPr="008F6530">
        <w:rPr>
          <w:rFonts w:ascii="Arial" w:hAnsi="Arial" w:cs="Arial"/>
          <w:b/>
          <w:sz w:val="24"/>
        </w:rPr>
        <w:t>Im Klassenraum</w:t>
      </w:r>
    </w:p>
    <w:p w:rsidR="008F6530" w:rsidRDefault="008F6530" w:rsidP="000A7E7B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Abstand zwischen den Tischen</w:t>
      </w:r>
      <w:r>
        <w:rPr>
          <w:rFonts w:ascii="Arial" w:hAnsi="Arial" w:cs="Arial"/>
          <w:sz w:val="24"/>
        </w:rPr>
        <w:t xml:space="preserve"> im Klassenraum muss mindestens 1,50 m betragen.</w:t>
      </w:r>
    </w:p>
    <w:p w:rsidR="008F6530" w:rsidRDefault="008F6530" w:rsidP="000A7E7B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Eine feste Sitzordnung einhalten (Sitzplan erstellen, Tische beschriften).</w:t>
      </w:r>
    </w:p>
    <w:p w:rsidR="008F6530" w:rsidRDefault="008F6530" w:rsidP="000A7E7B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Partner- und Gruppenarbeit nur unter Einhaltung der Hygiene- und Abstandsregeln erlaubt.</w:t>
      </w:r>
    </w:p>
    <w:p w:rsidR="008F6530" w:rsidRPr="000A7E7B" w:rsidRDefault="008F6530" w:rsidP="008F6530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Räume regelmäßig (mindestens alle 45 min) lüften. (Stoßlüftung durch vollständig geöffnete Fenster, nicht nur </w:t>
      </w:r>
      <w:proofErr w:type="spellStart"/>
      <w:r>
        <w:rPr>
          <w:rFonts w:ascii="Arial" w:hAnsi="Arial" w:cs="Arial"/>
          <w:sz w:val="24"/>
        </w:rPr>
        <w:t>ankippen</w:t>
      </w:r>
      <w:proofErr w:type="spellEnd"/>
      <w:r>
        <w:rPr>
          <w:rFonts w:ascii="Arial" w:hAnsi="Arial" w:cs="Arial"/>
          <w:sz w:val="24"/>
        </w:rPr>
        <w:t>!)</w:t>
      </w:r>
    </w:p>
    <w:sectPr w:rsidR="008F6530" w:rsidRPr="000A7E7B" w:rsidSect="00ED7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5B" w:rsidRDefault="00A57C5B" w:rsidP="00290ED7">
      <w:pPr>
        <w:spacing w:after="0" w:line="240" w:lineRule="auto"/>
      </w:pPr>
      <w:r>
        <w:separator/>
      </w:r>
    </w:p>
  </w:endnote>
  <w:endnote w:type="continuationSeparator" w:id="0">
    <w:p w:rsidR="00A57C5B" w:rsidRDefault="00A57C5B" w:rsidP="0029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D7" w:rsidRDefault="00290E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D7" w:rsidRDefault="00290ED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D7" w:rsidRDefault="00290E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5B" w:rsidRDefault="00A57C5B" w:rsidP="00290ED7">
      <w:pPr>
        <w:spacing w:after="0" w:line="240" w:lineRule="auto"/>
      </w:pPr>
      <w:r>
        <w:separator/>
      </w:r>
    </w:p>
  </w:footnote>
  <w:footnote w:type="continuationSeparator" w:id="0">
    <w:p w:rsidR="00A57C5B" w:rsidRDefault="00A57C5B" w:rsidP="0029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D7" w:rsidRDefault="00290E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D7" w:rsidRPr="00290ED7" w:rsidRDefault="00290ED7" w:rsidP="00290ED7">
    <w:pPr>
      <w:tabs>
        <w:tab w:val="right" w:pos="9072"/>
      </w:tabs>
      <w:rPr>
        <w:rFonts w:ascii="Arial" w:hAnsi="Arial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568C714" wp14:editId="0FAA23BC">
          <wp:simplePos x="0" y="0"/>
          <wp:positionH relativeFrom="column">
            <wp:posOffset>-233862</wp:posOffset>
          </wp:positionH>
          <wp:positionV relativeFrom="paragraph">
            <wp:posOffset>-352697</wp:posOffset>
          </wp:positionV>
          <wp:extent cx="2305050" cy="955675"/>
          <wp:effectExtent l="0" t="0" r="0" b="0"/>
          <wp:wrapTopAndBottom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4D62">
      <w:rPr>
        <w:rFonts w:ascii="Arial" w:hAnsi="Arial"/>
        <w:sz w:val="16"/>
        <w:szCs w:val="16"/>
      </w:rPr>
      <w:t xml:space="preserve"> </w:t>
    </w:r>
    <w:r w:rsidRPr="000566D2">
      <w:rPr>
        <w:rFonts w:ascii="Arial" w:hAnsi="Arial"/>
        <w:sz w:val="16"/>
        <w:szCs w:val="16"/>
      </w:rPr>
      <w:t xml:space="preserve">Wolfsburger Oberschule, </w:t>
    </w:r>
    <w:proofErr w:type="spellStart"/>
    <w:r w:rsidRPr="000566D2">
      <w:rPr>
        <w:rFonts w:ascii="Arial" w:hAnsi="Arial"/>
        <w:sz w:val="16"/>
        <w:szCs w:val="16"/>
      </w:rPr>
      <w:t>Halberstädter</w:t>
    </w:r>
    <w:proofErr w:type="spellEnd"/>
    <w:r w:rsidRPr="000566D2">
      <w:rPr>
        <w:rFonts w:ascii="Arial" w:hAnsi="Arial"/>
        <w:sz w:val="16"/>
        <w:szCs w:val="16"/>
      </w:rPr>
      <w:t xml:space="preserve"> Straße 30,</w:t>
    </w:r>
    <w:r>
      <w:rPr>
        <w:rFonts w:ascii="Arial" w:hAnsi="Arial"/>
        <w:sz w:val="16"/>
        <w:szCs w:val="16"/>
      </w:rPr>
      <w:t xml:space="preserve"> 38444 Wolfsburg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TIME \@ "dd.MM.yyyy" </w:instrText>
    </w:r>
    <w:r>
      <w:rPr>
        <w:rFonts w:ascii="Arial" w:hAnsi="Arial"/>
        <w:sz w:val="20"/>
        <w:szCs w:val="20"/>
      </w:rPr>
      <w:fldChar w:fldCharType="separate"/>
    </w:r>
    <w:r w:rsidR="000A7E7B">
      <w:rPr>
        <w:rFonts w:ascii="Arial" w:hAnsi="Arial"/>
        <w:noProof/>
        <w:sz w:val="20"/>
        <w:szCs w:val="20"/>
      </w:rPr>
      <w:t>23.04.2020</w:t>
    </w:r>
    <w:r>
      <w:rPr>
        <w:rFonts w:ascii="Arial" w:hAnsi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D7" w:rsidRDefault="00290E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186D"/>
    <w:multiLevelType w:val="hybridMultilevel"/>
    <w:tmpl w:val="F4E82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E7"/>
    <w:rsid w:val="000A7E7B"/>
    <w:rsid w:val="00290ED7"/>
    <w:rsid w:val="00436F21"/>
    <w:rsid w:val="00580F42"/>
    <w:rsid w:val="007F0468"/>
    <w:rsid w:val="008F6530"/>
    <w:rsid w:val="00A57C5B"/>
    <w:rsid w:val="00E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5E5F-6913-4DC4-ADFE-D1A000C1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ED7"/>
  </w:style>
  <w:style w:type="paragraph" w:styleId="Fuzeile">
    <w:name w:val="footer"/>
    <w:basedOn w:val="Standard"/>
    <w:link w:val="FuzeileZchn"/>
    <w:uiPriority w:val="99"/>
    <w:unhideWhenUsed/>
    <w:rsid w:val="0029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ED7"/>
  </w:style>
  <w:style w:type="paragraph" w:styleId="Listenabsatz">
    <w:name w:val="List Paragraph"/>
    <w:basedOn w:val="Standard"/>
    <w:uiPriority w:val="34"/>
    <w:qFormat/>
    <w:rsid w:val="00ED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etz-sa\Documents\Benutzerdefinierte%20Office-Vorlagen\Briefkopf%20OBS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OBS_neu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Trümpert-Pätz</dc:creator>
  <cp:keywords/>
  <dc:description/>
  <cp:lastModifiedBy>Sandra Trümpert-Pätz</cp:lastModifiedBy>
  <cp:revision>1</cp:revision>
  <dcterms:created xsi:type="dcterms:W3CDTF">2020-04-23T11:08:00Z</dcterms:created>
  <dcterms:modified xsi:type="dcterms:W3CDTF">2020-04-23T11:42:00Z</dcterms:modified>
</cp:coreProperties>
</file>